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BD7D36" w:rsidRDefault="00EC24E8" w14:paraId="4C228983" w14:textId="39431994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</w:t>
      </w:r>
      <w:r w:rsidRPr="00BD7D36" w:rsidR="00BD7D36">
        <w:rPr>
          <w:rFonts w:cs="Arial"/>
          <w:b/>
        </w:rPr>
        <w:t>NESI</w:t>
      </w:r>
      <w:r w:rsidR="00BD7D36">
        <w:rPr>
          <w:rFonts w:cs="Arial"/>
          <w:b/>
        </w:rPr>
        <w:t xml:space="preserve"> </w:t>
      </w:r>
      <w:r w:rsidRPr="00BD7D36" w:rsidR="00BD7D36">
        <w:rPr>
          <w:rFonts w:cs="Arial"/>
          <w:b/>
        </w:rPr>
        <w:t>BAZENI j.d.o.o., OIB: 84285264978, MBS: 130152635, Sošići (Kanfanar), Sošići 36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0241F94C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 xml:space="preserve">u </w:t>
      </w:r>
      <w:r w:rsidR="00BD7D36">
        <w:rPr>
          <w:rFonts w:cs="Arial"/>
        </w:rPr>
        <w:t>10,30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37D870F7" w14:textId="11F7BFAA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BD7D36">
        <w:rPr>
          <w:rFonts w:cs="Arial"/>
        </w:rPr>
        <w:t>Siniša Šimić</w:t>
      </w:r>
      <w:r w:rsidR="00CA2B2C">
        <w:rPr>
          <w:rFonts w:cs="Arial"/>
        </w:rPr>
        <w:t xml:space="preserve">, identitet utvrđen uvidom u OI broj: 118059376.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0917B876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A2B2C">
        <w:rPr>
          <w:rFonts w:cs="Arial"/>
        </w:rPr>
        <w:t>.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BD7D36" w:rsidRDefault="004F3811" w14:paraId="1127FE9E" w14:textId="3AA14D5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D7D36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BD7D36">
        <w:rPr>
          <w:rFonts w:cs="Arial"/>
        </w:rPr>
        <w:t xml:space="preserve">lipnja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1A9E3DD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BD7D36">
        <w:rPr>
          <w:rFonts w:cs="Arial"/>
        </w:rPr>
        <w:t>23</w:t>
      </w:r>
      <w:r w:rsidR="00D72719">
        <w:rPr>
          <w:rFonts w:cs="Arial"/>
        </w:rPr>
        <w:t xml:space="preserve">. </w:t>
      </w:r>
      <w:r w:rsidR="00BD7D36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BD7D36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BD7D36">
        <w:rPr>
          <w:rFonts w:cs="Arial"/>
        </w:rPr>
        <w:t>8.348,21</w:t>
      </w:r>
      <w:r w:rsidR="00EC24E8">
        <w:rPr>
          <w:rFonts w:cs="Arial"/>
        </w:rPr>
        <w:t xml:space="preserve"> EUR. Na današnji dan blokada iznosi </w:t>
      </w:r>
      <w:r w:rsidRPr="00CA2B2C" w:rsidR="00CA2B2C">
        <w:rPr>
          <w:rFonts w:cs="Arial"/>
          <w:color w:val="000000" w:themeColor="text1"/>
        </w:rPr>
        <w:t xml:space="preserve">8.407,72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426FCE0" w14:textId="01C2DF3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zakonski zastupnik dužnik izjavljuje</w:t>
      </w:r>
      <w:r w:rsidR="00CA2B2C">
        <w:rPr>
          <w:rFonts w:cs="Arial"/>
        </w:rPr>
        <w:t xml:space="preserve"> da se protivi prijedlogu da se nad njim otvori stečajni postupak jer dužnik posluje, bavio se postavljanjem i održavanjem bazena i </w:t>
      </w:r>
      <w:r w:rsidR="00DF2928">
        <w:rPr>
          <w:rFonts w:cs="Arial"/>
        </w:rPr>
        <w:t>bazenske</w:t>
      </w:r>
      <w:r w:rsidR="00CA2B2C">
        <w:rPr>
          <w:rFonts w:cs="Arial"/>
        </w:rPr>
        <w:t xml:space="preserve"> opreme te ima u najmu caffe bar. U kratko vrijeme očekuje se realizacija nekoliko poslova (bazeni) kao i naplata potraživanja koje ima prema svojim kupcima tako da dužnik </w:t>
      </w:r>
      <w:r w:rsidR="00DF2928">
        <w:rPr>
          <w:rFonts w:cs="Arial"/>
        </w:rPr>
        <w:t>očekuje</w:t>
      </w:r>
      <w:r w:rsidR="00CA2B2C">
        <w:rPr>
          <w:rFonts w:cs="Arial"/>
        </w:rPr>
        <w:t xml:space="preserve"> da će se tim sredstvima </w:t>
      </w:r>
      <w:r w:rsidR="00DF2928">
        <w:rPr>
          <w:rFonts w:cs="Arial"/>
        </w:rPr>
        <w:t>deblokirati</w:t>
      </w:r>
      <w:r w:rsidR="00CA2B2C">
        <w:rPr>
          <w:rFonts w:cs="Arial"/>
        </w:rPr>
        <w:t xml:space="preserve"> </w:t>
      </w:r>
      <w:r w:rsidR="00DF2928">
        <w:rPr>
          <w:rFonts w:cs="Arial"/>
        </w:rPr>
        <w:t>račun</w:t>
      </w:r>
      <w:r w:rsidR="00CA2B2C">
        <w:rPr>
          <w:rFonts w:cs="Arial"/>
        </w:rPr>
        <w:t xml:space="preserve">. Radi navedenog predlaže da sud odgodi donošenje odluke u povodu prijedloga za otvaranjem stečajnog postupka. </w:t>
      </w:r>
    </w:p>
    <w:p w:rsidRPr="00BE62FB" w:rsidR="004F3811" w:rsidP="004F3811" w:rsidRDefault="004F3811" w14:paraId="66BFDB7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954517F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 w14:paraId="62C752CC" w14:textId="77777777">
      <w:pPr>
        <w:jc w:val="both"/>
        <w:rPr>
          <w:rFonts w:cs="Arial"/>
        </w:rPr>
      </w:pPr>
    </w:p>
    <w:p w:rsidRPr="00BE62FB" w:rsidR="004F3811" w:rsidP="004F3811" w:rsidRDefault="004F3811" w14:paraId="13C037E6" w14:textId="30802057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CA2B2C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DF2928">
        <w:rPr>
          <w:rFonts w:cs="Arial"/>
        </w:rPr>
        <w:t>nekretnina</w:t>
      </w:r>
      <w:r w:rsidR="00CA2B2C">
        <w:rPr>
          <w:rFonts w:cs="Arial"/>
        </w:rPr>
        <w:t xml:space="preserve"> </w:t>
      </w:r>
      <w:r w:rsidRPr="00BE62FB">
        <w:rPr>
          <w:rFonts w:cs="Arial"/>
        </w:rPr>
        <w:t>nema</w:t>
      </w:r>
      <w:r w:rsidR="00CA2B2C">
        <w:rPr>
          <w:rFonts w:cs="Arial"/>
        </w:rPr>
        <w:t xml:space="preserve">. Dužnik je vlasnik pergole </w:t>
      </w:r>
      <w:r w:rsidR="00DF2928">
        <w:rPr>
          <w:rFonts w:cs="Arial"/>
        </w:rPr>
        <w:t>za</w:t>
      </w:r>
      <w:r w:rsidR="00CA2B2C">
        <w:rPr>
          <w:rFonts w:cs="Arial"/>
        </w:rPr>
        <w:t xml:space="preserve"> caffe bar knjigovodstvene vrijednosti 6.525,76 EUR. Drugih vrijedn</w:t>
      </w:r>
      <w:r w:rsidR="00DF2928">
        <w:rPr>
          <w:rFonts w:cs="Arial"/>
        </w:rPr>
        <w:t>ijih</w:t>
      </w:r>
      <w:r w:rsidR="00CA2B2C">
        <w:rPr>
          <w:rFonts w:cs="Arial"/>
        </w:rPr>
        <w:t xml:space="preserve"> pokretnina dužnik nije vlasnik.  </w:t>
      </w:r>
    </w:p>
    <w:p w:rsidRPr="00BE62FB" w:rsidR="004F3811" w:rsidP="004F3811" w:rsidRDefault="004F3811" w14:paraId="502D3996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 w14:paraId="720710D2" w14:textId="22DF89F9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</w:t>
      </w:r>
      <w:r w:rsidR="00CA2B2C">
        <w:rPr>
          <w:rFonts w:cs="Arial"/>
        </w:rPr>
        <w:t xml:space="preserve"> oko 6.000,00 EUR prema podacima iz popisa koji se dostavljaju u sudski spis. </w:t>
      </w:r>
    </w:p>
    <w:p w:rsidRPr="00BE62FB" w:rsidR="004F3811" w:rsidP="004F3811" w:rsidRDefault="004F3811" w14:paraId="141D469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 w14:paraId="422AFED4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 w14:paraId="067EE648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 w14:paraId="4D5514C6" w14:textId="08BC9F62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CA2B2C">
        <w:rPr>
          <w:rFonts w:cs="Arial"/>
        </w:rPr>
        <w:t xml:space="preserve"> </w:t>
      </w:r>
      <w:r w:rsidR="00DF2928">
        <w:rPr>
          <w:rFonts w:cs="Arial"/>
        </w:rPr>
        <w:t>16.540,32 EUR Prema MIN. Financija, te 18.170,17 EUR prema dobavljačima, detaljan popis je priložen u spis</w:t>
      </w:r>
    </w:p>
    <w:p w:rsidRPr="00BE62FB" w:rsidR="004F3811" w:rsidP="004F3811" w:rsidRDefault="004F3811" w14:paraId="540AC7B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 w14:paraId="3C9DBFBB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 w14:paraId="0AD13E81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 w14:paraId="18579EFA" w14:textId="3575F474">
      <w:pPr>
        <w:ind w:left="708"/>
        <w:jc w:val="both"/>
        <w:rPr>
          <w:rFonts w:cs="Arial"/>
        </w:rPr>
      </w:pPr>
      <w:r w:rsidRPr="00BE62FB">
        <w:rPr>
          <w:rFonts w:cs="Arial"/>
        </w:rPr>
        <w:t xml:space="preserve">11/ prosječnih mjesečnih troškova redovnoga poslovanja dužnika u posljednjih godinu dana- </w:t>
      </w:r>
      <w:r w:rsidR="00DF2928">
        <w:rPr>
          <w:rFonts w:cs="Arial"/>
        </w:rPr>
        <w:t xml:space="preserve">oko 7.000,00 EUR. </w:t>
      </w:r>
    </w:p>
    <w:p w:rsidRPr="00BE62FB" w:rsidR="004F3811" w:rsidP="004F3811" w:rsidRDefault="004F3811" w14:paraId="747A9490" w14:textId="77777777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 w14:paraId="1DA25DE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78F9886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 w14:paraId="17F22884" w14:textId="77777777">
      <w:pPr>
        <w:ind w:right="-288"/>
        <w:jc w:val="both"/>
        <w:rPr>
          <w:rFonts w:cs="Arial"/>
        </w:rPr>
      </w:pPr>
    </w:p>
    <w:p w:rsidRPr="00D628C8" w:rsidR="00742948" w:rsidP="00742948" w:rsidRDefault="00742948" w14:paraId="6C5F5C64" w14:textId="77777777">
      <w:pPr>
        <w:jc w:val="both"/>
      </w:pPr>
      <w:r w:rsidRPr="00D628C8">
        <w:t xml:space="preserve">SUDAC </w:t>
      </w:r>
    </w:p>
    <w:p w:rsidRPr="00D628C8" w:rsidR="00742948" w:rsidP="00742948" w:rsidRDefault="00742948" w14:paraId="21685B6C" w14:textId="77777777">
      <w:pPr>
        <w:jc w:val="both"/>
      </w:pPr>
    </w:p>
    <w:p w:rsidR="00742948" w:rsidP="00742948" w:rsidRDefault="00742948" w14:paraId="3B87F1B6" w14:textId="77777777">
      <w:pPr>
        <w:jc w:val="center"/>
      </w:pPr>
      <w:r w:rsidRPr="00D628C8">
        <w:t>RJEŠAVA</w:t>
      </w:r>
    </w:p>
    <w:p w:rsidR="00742948" w:rsidP="00742948" w:rsidRDefault="00742948" w14:paraId="6950A4C9" w14:textId="77777777"/>
    <w:p w:rsidR="00742948" w:rsidP="00742948" w:rsidRDefault="00742948" w14:paraId="55CEB2C5" w14:textId="19E6730F">
      <w:pPr>
        <w:jc w:val="both"/>
      </w:pPr>
      <w:r>
        <w:tab/>
        <w:t xml:space="preserve">Današnje ročište se odgađa te se istovremeno zakazuje iduće ročište za DAN </w:t>
      </w:r>
      <w:r w:rsidR="00CA2B2C">
        <w:t>29</w:t>
      </w:r>
      <w:r>
        <w:t xml:space="preserve">. </w:t>
      </w:r>
      <w:r w:rsidR="00CA2B2C">
        <w:t xml:space="preserve">rujna </w:t>
      </w:r>
      <w:r>
        <w:t>202</w:t>
      </w:r>
      <w:r w:rsidR="000F0577">
        <w:t>6</w:t>
      </w:r>
      <w:r>
        <w:t xml:space="preserve">. u </w:t>
      </w:r>
      <w:r w:rsidR="00CA2B2C">
        <w:t xml:space="preserve">9,30 </w:t>
      </w:r>
      <w:r>
        <w:t xml:space="preserve">sati.  </w:t>
      </w:r>
    </w:p>
    <w:p w:rsidRPr="00BE62FB" w:rsidR="00742948" w:rsidP="004F3811" w:rsidRDefault="00742948" w14:paraId="75AD2427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0E50DE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95C71E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BD7D36">
        <w:rPr>
          <w:rFonts w:cs="Arial"/>
        </w:rPr>
        <w:t>10,</w:t>
      </w:r>
      <w:r w:rsidR="00DF2928">
        <w:rPr>
          <w:rFonts w:cs="Arial"/>
        </w:rPr>
        <w:t>38</w:t>
      </w:r>
      <w:r w:rsidR="00BD7D36">
        <w:rPr>
          <w:rFonts w:cs="Arial"/>
        </w:rPr>
        <w:t xml:space="preserve"> </w:t>
      </w:r>
      <w:r w:rsidRPr="00BE62FB">
        <w:rPr>
          <w:rFonts w:cs="Arial"/>
        </w:rPr>
        <w:t>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BD7D36" w:rsidP="00BD7D36" w:rsidRDefault="000F0577" w14:paraId="51BCDE7B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BD7D36">
      <w:rPr>
        <w:rFonts w:ascii="Arial" w:hAnsi="Arial" w:cs="Arial"/>
      </w:rPr>
      <w:t>4 St-242/2026-11</w:t>
    </w:r>
  </w:p>
  <w:p w:rsidR="00D72719" w:rsidP="00D72719" w:rsidRDefault="00D72719" w14:paraId="746E4244" w14:textId="55B005C0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5ED895A0">
    <w:pPr>
      <w:pStyle w:val="Zaglavlje"/>
      <w:jc w:val="right"/>
    </w:pPr>
    <w:r>
      <w:rPr>
        <w:rFonts w:ascii="Arial" w:hAnsi="Arial" w:cs="Arial"/>
      </w:rPr>
      <w:t>4 St-</w:t>
    </w:r>
    <w:r w:rsidR="00BD7D36">
      <w:rPr>
        <w:rFonts w:ascii="Arial" w:hAnsi="Arial" w:cs="Arial"/>
      </w:rPr>
      <w:t>242/2026-11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45B86"/>
    <w:rsid w:val="00070A05"/>
    <w:rsid w:val="0007639B"/>
    <w:rsid w:val="000A00E1"/>
    <w:rsid w:val="000A7400"/>
    <w:rsid w:val="000E6670"/>
    <w:rsid w:val="000F0577"/>
    <w:rsid w:val="00117789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D719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6254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D7D36"/>
    <w:rsid w:val="00BE3960"/>
    <w:rsid w:val="00BE62FB"/>
    <w:rsid w:val="00C01DDD"/>
    <w:rsid w:val="00C14820"/>
    <w:rsid w:val="00C22467"/>
    <w:rsid w:val="00C41454"/>
    <w:rsid w:val="00C50565"/>
    <w:rsid w:val="00C66696"/>
    <w:rsid w:val="00C67C0F"/>
    <w:rsid w:val="00C917D3"/>
    <w:rsid w:val="00C91BCA"/>
    <w:rsid w:val="00CA2B2C"/>
    <w:rsid w:val="00CD254E"/>
    <w:rsid w:val="00CD2568"/>
    <w:rsid w:val="00CE714D"/>
    <w:rsid w:val="00CF7611"/>
    <w:rsid w:val="00D20E87"/>
    <w:rsid w:val="00D72719"/>
    <w:rsid w:val="00DB627D"/>
    <w:rsid w:val="00DF0331"/>
    <w:rsid w:val="00DF2928"/>
    <w:rsid w:val="00E3781E"/>
    <w:rsid w:val="00E51C1E"/>
    <w:rsid w:val="00E85884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B62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62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627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627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627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St-242/2026-11</izvorni_sadrzaj>
    <derivirana_varijabla naziv="DomainObject.Zapisnik.Oznaka_1">St-242/2026-11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lipnja 2026.</izvorni_sadrzaj>
    <derivirana_varijabla naziv="DomainObject.Predmet.DatumIzradeOptuznogAkta_1">19. lipnja 2026.</derivirana_varijabla>
  </DomainObject.Predmet.DatumIzradeOptuznogAkta>
  <DomainObject.Predmet.DatumIzradeOptuznogAktaFormated>
    <izvorni_sadrzaj>19.6.2026.</izvorni_sadrzaj>
    <derivirana_varijabla naziv="DomainObject.Predmet.DatumIzradeOptuznogAktaFormated_1">19.6.2026.</derivirana_varijabla>
  </DomainObject.Predmet.DatumIzradeOptuznogAktaFormated>
  <DomainObject.Predmet.DatumOsnivanja>
    <izvorni_sadrzaj>25. lipnja 2026.</izvorni_sadrzaj>
    <derivirana_varijabla naziv="DomainObject.Predmet.DatumOsnivanja_1">25.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2026.</izvorni_sadrzaj>
    <derivirana_varijabla naziv="DomainObject.Predmet.DatumPrimitkaOptuznogAkta_1">24.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St-242/2026</izvorni_sadrzaj>
    <derivirana_varijabla naziv="DomainObject.Predmet.OznakaBroj_1">St-242/2026</derivirana_varijabla>
  </DomainObject.Predmet.OznakaBroj>
  <DomainObject.Predmet.OznakaBrojOptuznogAkta>
    <izvorni_sadrzaj>04-06-26-2367</izvorni_sadrzaj>
    <derivirana_varijabla naziv="DomainObject.Predmet.OznakaBrojOptuznogAkta_1">04-06-26-2367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NESI BAZENI j.d.o.o., SOŠIĆI zastupanog po punomoćniku Siniša Šimić</izvorni_sadrzaj>
    <derivirana_varijabla naziv="DomainObject.Predmet.ProtustrankaFormated_1">  NESI BAZENI j.d.o.o., SOŠIĆI zastupanog po punomoćniku Siniša Šimić</derivirana_varijabla>
  </DomainObject.Predmet.ProtustrankaFormated>
  <DomainObject.Predmet.ProtustrankaFormatedOIB>
    <izvorni_sadrzaj>  NESI BAZENI j.d.o.o., SOŠIĆI, OIB 84285264978 zastupanog po punomoćniku Siniša Šimić</izvorni_sadrzaj>
    <derivirana_varijabla naziv="DomainObject.Predmet.ProtustrankaFormatedOIB_1">  NESI BAZENI j.d.o.o., SOŠIĆI, OIB 84285264978 zastupanog po punomoćniku Siniša Šimić</derivirana_varijabla>
  </DomainObject.Predmet.ProtustrankaFormatedOIB>
  <DomainObject.Predmet.ProtustrankaFormatedWithAdress>
    <izvorni_sadrzaj> NESI BAZENI j.d.o.o., SOŠIĆI, Sošići 36, 52352 Sošići zastupanog po punomoćniku Siniša Šimić</izvorni_sadrzaj>
    <derivirana_varijabla naziv="DomainObject.Predmet.ProtustrankaFormatedWithAdress_1"> NESI BAZENI j.d.o.o., SOŠIĆI, Sošići 36, 52352 Sošići zastupanog po punomoćniku Siniša Šimić</derivirana_varijabla>
  </DomainObject.Predmet.ProtustrankaFormatedWithAdress>
  <DomainObject.Predmet.ProtustrankaFormatedWithAdressOIB>
    <izvorni_sadrzaj> NESI BAZENI j.d.o.o., SOŠIĆI, OIB 84285264978, Sošići 36, 52352 Sošići zastupanog po punomoćniku Siniša Šimić</izvorni_sadrzaj>
    <derivirana_varijabla naziv="DomainObject.Predmet.ProtustrankaFormatedWithAdressOIB_1"> NESI BAZENI j.d.o.o., SOŠIĆI, OIB 84285264978, Sošići 36, 52352 Sošići zastupanog po punomoćniku Siniša Šimić</derivirana_varijabla>
  </DomainObject.Predmet.ProtustrankaFormatedWithAdressOIB>
  <DomainObject.Predmet.ProtustrankaWithAdress>
    <izvorni_sadrzaj>NESI BAZENI j.d.o.o., SOŠIĆI Sošići 36, 52352 Sošići</izvorni_sadrzaj>
    <derivirana_varijabla naziv="DomainObject.Predmet.ProtustrankaWithAdress_1">NESI BAZENI j.d.o.o., SOŠIĆI Sošići 36, 52352 Sošići</derivirana_varijabla>
  </DomainObject.Predmet.ProtustrankaWithAdress>
  <DomainObject.Predmet.ProtustrankaWithAdressOIB>
    <izvorni_sadrzaj>NESI BAZENI j.d.o.o., SOŠIĆI, OIB 84285264978, Sošići 36, 52352 Sošići</izvorni_sadrzaj>
    <derivirana_varijabla naziv="DomainObject.Predmet.ProtustrankaWithAdressOIB_1">NESI BAZENI j.d.o.o., SOŠIĆI, OIB 84285264978, Sošići 36, 52352 Sošići</derivirana_varijabla>
  </DomainObject.Predmet.ProtustrankaWithAdressOIB>
  <DomainObject.Predmet.ProtustrankaNazivFormated>
    <izvorni_sadrzaj>NESI BAZENI j.d.o.o., SOŠIĆI</izvorni_sadrzaj>
    <derivirana_varijabla naziv="DomainObject.Predmet.ProtustrankaNazivFormated_1">NESI BAZENI j.d.o.o., SOŠIĆI</derivirana_varijabla>
  </DomainObject.Predmet.ProtustrankaNazivFormated>
  <DomainObject.Predmet.ProtustrankaNazivFormatedOIB>
    <izvorni_sadrzaj>NESI BAZENI j.d.o.o., SOŠIĆI, OIB 84285264978</izvorni_sadrzaj>
    <derivirana_varijabla naziv="DomainObject.Predmet.ProtustrankaNazivFormatedOIB_1">NESI BAZENI j.d.o.o., SOŠIĆI, OIB 84285264978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8348.21</izvorni_sadrzaj>
    <derivirana_varijabla naziv="DomainObject.Predmet.TrenutnaVrijednost_1">8348.21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NESI BAZENI j.d.o.o., SOŠIĆI zastupanog po punomoćniku Siniša Šimić</item>
    </izvorni_sadrzaj>
    <derivirana_varijabla naziv="DomainObject.Predmet.ProtuStrankaListFormated_1">
      <item>NESI BAZENI j.d.o.o., SOŠIĆI zastupanog po punomoćniku Siniša Šimić</item>
    </derivirana_varijabla>
  </DomainObject.Predmet.ProtuStrankaListFormated>
  <DomainObject.Predmet.ProtuStrankaListFormatedOIB>
    <izvorni_sadrzaj>
      <item>NESI BAZENI j.d.o.o., SOŠIĆI, OIB 84285264978 zastupanog po punomoćniku Siniša Šimić</item>
    </izvorni_sadrzaj>
    <derivirana_varijabla naziv="DomainObject.Predmet.ProtuStrankaListFormatedOIB_1">
      <item>NESI BAZENI j.d.o.o., SOŠIĆI, OIB 84285264978 zastupanog po punomoćniku Siniša Šimić</item>
    </derivirana_varijabla>
  </DomainObject.Predmet.ProtuStrankaListFormatedOIB>
  <DomainObject.Predmet.ProtuStrankaListFormatedWithAdress>
    <izvorni_sadrzaj>
      <item>NESI BAZENI j.d.o.o., SOŠIĆI, Sošići 36, 52352 Sošići zastupanog po punomoćniku Siniša Šimić</item>
    </izvorni_sadrzaj>
    <derivirana_varijabla naziv="DomainObject.Predmet.ProtuStrankaListFormatedWithAdress_1">
      <item>NESI BAZENI j.d.o.o., SOŠIĆI, Sošići 36, 52352 Sošići zastupanog po punomoćniku Siniša Šimić</item>
    </derivirana_varijabla>
  </DomainObject.Predmet.ProtuStrankaListFormatedWithAdress>
  <DomainObject.Predmet.ProtuStrankaListFormatedWithAdressOIB>
    <izvorni_sadrzaj>
      <item>NESI BAZENI j.d.o.o., SOŠIĆI, OIB 84285264978, Sošići 36, 52352 Sošići zastupanog po punomoćniku Siniša Šimić</item>
    </izvorni_sadrzaj>
    <derivirana_varijabla naziv="DomainObject.Predmet.ProtuStrankaListFormatedWithAdressOIB_1">
      <item>NESI BAZENI j.d.o.o., SOŠIĆI, OIB 84285264978, Sošići 36, 52352 Sošići zastupanog po punomoćniku Siniša Šimić</item>
    </derivirana_varijabla>
  </DomainObject.Predmet.ProtuStrankaListFormatedWithAdressOIB>
  <DomainObject.Predmet.ProtuStrankaListNazivFormated>
    <izvorni_sadrzaj>
      <item>NESI BAZENI j.d.o.o., SOŠIĆI</item>
    </izvorni_sadrzaj>
    <derivirana_varijabla naziv="DomainObject.Predmet.ProtuStrankaListNazivFormated_1">
      <item>NESI BAZENI j.d.o.o., SOŠIĆI</item>
    </derivirana_varijabla>
  </DomainObject.Predmet.ProtuStrankaListNazivFormated>
  <DomainObject.Predmet.ProtuStrankaListNazivFormatedOIB>
    <izvorni_sadrzaj>
      <item>NESI BAZENI j.d.o.o., SOŠIĆI, OIB 84285264978</item>
    </izvorni_sadrzaj>
    <derivirana_varijabla naziv="DomainObject.Predmet.ProtuStrankaListNazivFormatedOIB_1">
      <item>NESI BAZENI j.d.o.o., SOŠIĆI, OIB 84285264978</item>
    </derivirana_varijabla>
  </DomainObject.Predmet.ProtuStrankaListNazivFormatedOIB>
  <DomainObject.Predmet.OstaliListFormated>
    <izvorni_sadrzaj>
      <item>Siniša Šimić punomoćnik sudionika u postupku NESI BAZENI j.d.o.o., SOŠIĆI</item>
    </izvorni_sadrzaj>
    <derivirana_varijabla naziv="DomainObject.Predmet.OstaliListFormated_1">
      <item>Siniša Šimić punomoćnik sudionika u postupku NESI BAZENI j.d.o.o., SOŠIĆI</item>
    </derivirana_varijabla>
  </DomainObject.Predmet.OstaliListFormated>
  <DomainObject.Predmet.OstaliListFormatedOIB>
    <izvorni_sadrzaj>
      <item>Siniša Šimić, OIB 28042586775 punomoćnik sudionika u postupku NESI BAZENI j.d.o.o., SOŠIĆI</item>
    </izvorni_sadrzaj>
    <derivirana_varijabla naziv="DomainObject.Predmet.OstaliListFormatedOIB_1">
      <item>Siniša Šimić, OIB 28042586775 punomoćnik sudionika u postupku NESI BAZENI j.d.o.o., SOŠIĆI</item>
    </derivirana_varijabla>
  </DomainObject.Predmet.OstaliListFormatedOIB>
  <DomainObject.Predmet.OstaliListFormatedWithAdress>
    <izvorni_sadrzaj>
      <item>Siniša Šimić, Sošići 36, 52352 Sošići punomoćnik sudionika u postupku NESI BAZENI j.d.o.o., SOŠIĆI</item>
    </izvorni_sadrzaj>
    <derivirana_varijabla naziv="DomainObject.Predmet.OstaliListFormatedWithAdress_1">
      <item>Siniša Šimić, Sošići 36, 52352 Sošići punomoćnik sudionika u postupku NESI BAZENI j.d.o.o., SOŠIĆI</item>
    </derivirana_varijabla>
  </DomainObject.Predmet.OstaliListFormatedWithAdress>
  <DomainObject.Predmet.OstaliListFormatedWithAdressOIB>
    <izvorni_sadrzaj>
      <item>Siniša Šimić, OIB 28042586775, Sošići 36, 52352 Sošići punomoćnik sudionika u postupku NESI BAZENI j.d.o.o., SOŠIĆI</item>
    </izvorni_sadrzaj>
    <derivirana_varijabla naziv="DomainObject.Predmet.OstaliListFormatedWithAdressOIB_1">
      <item>Siniša Šimić, OIB 28042586775, Sošići 36, 52352 Sošići punomoćnik sudionika u postupku NESI BAZENI j.d.o.o., SOŠIĆI</item>
    </derivirana_varijabla>
  </DomainObject.Predmet.OstaliListFormatedWithAdressOIB>
  <DomainObject.Predmet.OstaliListNazivFormated>
    <izvorni_sadrzaj>
      <item>Siniša Šimić</item>
    </izvorni_sadrzaj>
    <derivirana_varijabla naziv="DomainObject.Predmet.OstaliListNazivFormated_1">
      <item>Siniša Šimić</item>
    </derivirana_varijabla>
  </DomainObject.Predmet.OstaliListNazivFormated>
  <DomainObject.Predmet.OstaliListNazivFormatedOIB>
    <izvorni_sadrzaj>
      <item>Siniša Šimić, OIB 28042586775</item>
    </izvorni_sadrzaj>
    <derivirana_varijabla naziv="DomainObject.Predmet.OstaliListNazivFormatedOIB_1">
      <item>Siniša Šimić, OIB 28042586775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>St-242/2026-11</izvorni_sadrzaj>
    <derivirana_varijabla naziv="DomainObject.PoslovniBrojDokumenta_1">St-242/2026-11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NESI BAZENI j.d.o.o., SOŠIĆI</izvorni_sadrzaj>
    <derivirana_varijabla naziv="DomainObject.Predmet.ProtustrankaIDrugi_1">NESI BAZENI j.d.o.o., SOŠIĆI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NESI BAZENI j.d.o.o., SOŠIĆI, OIB 84285264978, Sošići 36, 52352 Sošići</izvorni_sadrzaj>
    <derivirana_varijabla naziv="DomainObject.Predmet.ProtustrankaIDrugiAdressOIB_1">NESI BAZENI j.d.o.o., SOŠIĆI, OIB 84285264978, Sošići 36, 52352 Sošići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NESI BAZENI j.d.o.o., SOŠIĆI</item>
      <item>Financijska agencija (FINA)</item>
      <item>Siniša Šimić</item>
    </izvorni_sadrzaj>
    <derivirana_varijabla naziv="DomainObject.Predmet.SudioniciListNaziv_1">
      <item>NESI BAZENI j.d.o.o., SOŠIĆI</item>
      <item>Financijska agencija (FINA)</item>
      <item>Siniša Šimić</item>
    </derivirana_varijabla>
  </DomainObject.Predmet.SudioniciListNaziv>
  <DomainObject.Predmet.SudioniciListAdressOIB>
    <izvorni_sadrzaj>
      <item>NESI BAZENI j.d.o.o., SOŠIĆI, OIB 84285264978, Sošići 36,52352 Sošići</item>
      <item>Financijska agencija (FINA), OIB 85821130368, GIARDINI 5,52100 Pula</item>
      <item>Siniša Šimić, OIB 28042586775, Sošići 36,52352 Sošići</item>
    </izvorni_sadrzaj>
    <derivirana_varijabla naziv="DomainObject.Predmet.SudioniciListAdressOIB_1">
      <item>NESI BAZENI j.d.o.o., SOŠIĆI, OIB 84285264978, Sošići 36,52352 Sošići</item>
      <item>Financijska agencija (FINA), OIB 85821130368, GIARDINI 5,52100 Pula</item>
      <item>Siniša Šimić, OIB 28042586775, Sošići 36,52352 Sošići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84285264978</item>
      <item>, OIB 85821130368</item>
      <item>, OIB 28042586775</item>
    </izvorni_sadrzaj>
    <derivirana_varijabla naziv="DomainObject.Predmet.SudioniciListNazivOIB_1">
      <item>, OIB 84285264978</item>
      <item>, OIB 85821130368</item>
      <item>, OIB 28042586775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2026.</izvorni_sadrzaj>
    <derivirana_varijabla naziv="DomainObject.Predmet.DatumPocetkaProcesa_1">24.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538</properties:Words>
  <properties:Characters>3023</properties:Characters>
  <properties:Lines>93</properties:Lines>
  <properties:Paragraphs>40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3619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2026-07-22T08:09:00Z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2026-07-23T08:43:00Z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St-242/2026-11 / Zapisnik - Ročište radi rasprave o uvjetima za otvaranje steč. post. (St-242-2026-nesi bazeni (10,30).docx)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